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633C4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C6DEE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3633C4" w:rsidRPr="00FB46BC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633C4" w:rsidRPr="00FB46BC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ORGANIZACIJA PODUZEĆA</w:t>
            </w:r>
          </w:p>
        </w:tc>
      </w:tr>
      <w:tr w:rsidR="003633C4" w:rsidRPr="00FB46BC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3633C4" w:rsidRPr="00FB46B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  <w:p w:rsidR="00AC6DEE" w:rsidRPr="00FB46BC" w:rsidRDefault="00AC6DEE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EE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633C4" w:rsidRPr="00FB46BC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633C4" w:rsidRPr="00FB46BC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3C4" w:rsidRPr="00FB46B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633C4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FB46BC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9C27C8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3633C4" w:rsidRPr="009C27C8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 xml:space="preserve">Kompetencije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5439">
              <w:rPr>
                <w:rFonts w:ascii="Times New Roman" w:hAnsi="Times New Roman"/>
                <w:sz w:val="20"/>
                <w:szCs w:val="20"/>
              </w:rPr>
              <w:t>poznavanje osnova menadžmenta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>, poznavanje rada na računalu (MS Office).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9C27C8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3633C4" w:rsidRPr="009C27C8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Efektivno oblikovati organizaciju poduzeća u terminima sustava upravljanja, strategije, strukture, tehnologije i kulture (6/7 razina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3633C4" w:rsidRPr="009C27C8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3633C4" w:rsidRPr="009C27C8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242587">
              <w:rPr>
                <w:rFonts w:ascii="Times New Roman" w:hAnsi="Times New Roman"/>
                <w:sz w:val="20"/>
                <w:szCs w:val="20"/>
              </w:rPr>
              <w:t>Razlikovati temeljne pojmove, načela</w:t>
            </w:r>
            <w:r w:rsidR="00222FE3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Pr="00242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teorije organiziranja poduzeća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(6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>. razina).</w:t>
            </w:r>
          </w:p>
          <w:p w:rsidR="003633C4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Valorizirati</w:t>
            </w:r>
            <w:r w:rsidR="003633C4">
              <w:rPr>
                <w:rFonts w:ascii="Times New Roman" w:hAnsi="Times New Roman"/>
                <w:sz w:val="20"/>
                <w:szCs w:val="20"/>
              </w:rPr>
              <w:t xml:space="preserve"> utjecajne čimbenike oblikovanja organizacije poduzeća  </w:t>
            </w:r>
            <w:r w:rsidR="003633C4" w:rsidRPr="009C27C8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3633C4" w:rsidRPr="009C27C8">
              <w:rPr>
                <w:rFonts w:ascii="Times New Roman" w:hAnsi="Times New Roman"/>
                <w:sz w:val="20"/>
                <w:szCs w:val="20"/>
              </w:rPr>
              <w:t>. razina).</w:t>
            </w:r>
          </w:p>
          <w:p w:rsidR="003633C4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A73F2E">
              <w:rPr>
                <w:rFonts w:ascii="Times New Roman" w:hAnsi="Times New Roman"/>
                <w:sz w:val="20"/>
                <w:szCs w:val="20"/>
                <w:lang w:eastAsia="hr-HR"/>
              </w:rPr>
              <w:t>Oblikovati temeljne dimenzije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/aspekte</w:t>
            </w:r>
            <w:r w:rsidRPr="00A73F2E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organizacije poduzeća: sustav upravljanja, strategiju, strukturu, tehnologiju, kulturu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(6/7. razina).</w:t>
            </w:r>
          </w:p>
          <w:p w:rsidR="003633C4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3633C4" w:rsidRPr="00A73F2E">
              <w:rPr>
                <w:rFonts w:ascii="Times New Roman" w:hAnsi="Times New Roman"/>
                <w:sz w:val="20"/>
                <w:szCs w:val="20"/>
              </w:rPr>
              <w:t>skladiti temeljne aspekte oblikovanja organizacije poduzeća</w:t>
            </w:r>
            <w:r w:rsidR="003633C4">
              <w:rPr>
                <w:rFonts w:ascii="Times New Roman" w:hAnsi="Times New Roman"/>
                <w:sz w:val="20"/>
                <w:szCs w:val="20"/>
              </w:rPr>
              <w:t xml:space="preserve"> (6/7. razina).</w:t>
            </w:r>
          </w:p>
          <w:p w:rsidR="003633C4" w:rsidRPr="00D11DBF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3633C4">
              <w:rPr>
                <w:rFonts w:ascii="Times New Roman" w:hAnsi="Times New Roman"/>
                <w:sz w:val="20"/>
                <w:szCs w:val="20"/>
              </w:rPr>
              <w:t>redložiti adekvatna</w:t>
            </w:r>
            <w:r w:rsidR="003633C4" w:rsidRPr="006C6AC9">
              <w:rPr>
                <w:rFonts w:ascii="Times New Roman" w:hAnsi="Times New Roman"/>
                <w:sz w:val="20"/>
                <w:szCs w:val="20"/>
              </w:rPr>
              <w:t xml:space="preserve"> suvremena dostignuća oblikovanja organizacije poduzeća (6/7. razina).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3633C4" w:rsidRPr="00AC6DEE" w:rsidTr="00EA3F60">
              <w:trPr>
                <w:jc w:val="center"/>
              </w:trPr>
              <w:tc>
                <w:tcPr>
                  <w:tcW w:w="4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633C4" w:rsidRPr="00AC6DEE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 xml:space="preserve">Upoznavanje s konceptom predmeta, literaturom, oblicima provjere znanja, provedbom ispita.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 xml:space="preserve">Dogovor o načinu realizacije vježbi. Prezentiranje zadataka za vježbu. 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Definiranje pojmova vezanih uz organizaciju. Ciljevi, načela, metode i vrste organizacija.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 xml:space="preserve">Utvrđivanje temeljnih pojmova vezanih uz organizaciju poduzeća.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Klasična teorija organizacije – najvažniji predstavnici i njihovi ključni doprinosi.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Prikaz temeljnih doprinosa glavnih predstavnika klasične teorije organizacije – izabrane teme.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Neoklasična teorija organizacije – najvažniji predstavnici i njihovi ključni doprinosi.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Prikaz temeljnih doprinosa glavnih predstavnika neoklasične teorije organizacije – izabrane teme.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Moderna teorija organizacije – najvažniji predstavnici i njihovi ključni doprinosi.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Prikaz temeljnih doprinosa glavnih predstavnika moderne teorije organizacije – izabrane teme.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Čimbenici oblikovanja organizacije poduzeća.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rad na analiziranju čimbenika oblikovanja organizacije poduzeća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Holistički pristup oblikovanju organizacije poduzeća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Provjera znanja – kolokvij broj 1.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Temeljni aspekti oblikovanja strateške orijentacije poduzeća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 prakse – strateška orijentacija poduzeća.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Uloga tehnologije u organizaciji poduzeća – temeljni aspekti oblikovanja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 prakse – tipovi tehnologije.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 xml:space="preserve">Organizacijska kultura - tipologije, razine, manifestacije.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Praktičan rad na prepoznavanju simbola i manifestacija organizacijske kulture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Organizacijska struktura – pojmovna determinacija, elementi, tipologije.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 prakse – tipovi organizacijske strukture.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Dizajniranje organizacijske strukture, čimbenici utjecaja.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Praktičan rad na oblikovanju i prikazivanju organizacijske strukture poduzeća.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Organizacija unutarnjih ekonomskih odnosa u poduzeću.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Praktičan rad na analiziranju međuovisnosti unutarnjih ekonomskih odnosa u poduzeću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Dizajniranje sustava upravljanja poduzećem.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 prakse – sustavi upravljanja.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633C4" w:rsidRPr="00AC6DEE" w:rsidTr="002E4DE5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301" w:hanging="30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Promjene u okolini i organizacija poduzeća. Vrste promjena. Upravljanje promjenama.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E4D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2370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277" w:hanging="27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Provjera znanja – kolokvij broj 2.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3C4" w:rsidRPr="00AC6DEE" w:rsidRDefault="003633C4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6DE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633C4" w:rsidRPr="00FB46BC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3C4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633C4" w:rsidRPr="00FB46BC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633C4" w:rsidRPr="00FB46BC" w:rsidRDefault="000911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9118C"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Pr="0009118C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 xml:space="preserve"> </w:t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633C4" w:rsidRPr="00FB46BC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7D5E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F7D5E" w:rsidRPr="00FB46BC">
              <w:rPr>
                <w:rFonts w:ascii="Times New Roman" w:hAnsi="Times New Roman"/>
                <w:sz w:val="20"/>
                <w:szCs w:val="20"/>
              </w:rPr>
            </w:r>
            <w:r w:rsidR="00BF7D5E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BF7D5E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633C4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118C" w:rsidRPr="0009118C" w:rsidRDefault="003633C4" w:rsidP="000911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>Redovito pohađanje nastave (</w:t>
            </w:r>
            <w:r w:rsidR="0009118C"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min </w:t>
            </w: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50% </w:t>
            </w:r>
            <w:r w:rsidR="00A11989"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>prisustva</w:t>
            </w: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na predavanjima i vježbama) </w:t>
            </w:r>
            <w:r w:rsidR="0009118C"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>+</w:t>
            </w: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:rsidR="003633C4" w:rsidRDefault="0009118C" w:rsidP="000911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>Izrada i prezentiranje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seminarskog rada</w:t>
            </w:r>
            <w:r w:rsidRPr="0009118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(ocjena = min 50%) = Potpis iz kolegija</w:t>
            </w:r>
          </w:p>
          <w:p w:rsidR="00914CF3" w:rsidRPr="00FB46BC" w:rsidRDefault="00914CF3" w:rsidP="000911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>Iskazivanje usvajanja ishoda učenja kroz različite aktivnosti na nastavi/ispitnim rokovima (seminarski rad, praktični rad, kolokviji, pismeni i usmeni ispiti) s ciljem polaganja ispita iz kolegija</w:t>
            </w:r>
            <w:r w:rsidR="00762CA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(min prag po svakoj aktivnosti je 50%).</w:t>
            </w:r>
          </w:p>
        </w:tc>
      </w:tr>
      <w:tr w:rsidR="003633C4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11989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11989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11989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11989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11989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11989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A11989" w:rsidRPr="00A11989">
              <w:rPr>
                <w:b w:val="0"/>
                <w:color w:val="FF0000"/>
                <w:sz w:val="20"/>
                <w:szCs w:val="20"/>
                <w:lang w:val="hr-HR"/>
              </w:rPr>
              <w:t>,5</w:t>
            </w:r>
          </w:p>
        </w:tc>
      </w:tr>
      <w:tr w:rsidR="003633C4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633C4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633C4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A1198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A11989">
              <w:rPr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633C4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633C4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633C4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A1198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A11989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633C4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633C4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633C4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</w:t>
            </w:r>
            <w:r w:rsidR="003633C4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3C4" w:rsidRPr="00FB46BC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61A3" w:rsidRPr="0048680A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680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Provjera znanja (ishoda učenja) putem: </w:t>
            </w:r>
          </w:p>
          <w:p w:rsidR="00BC61A3" w:rsidRPr="0048680A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680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(1) 2 kolokvija ili alternativno pismenog i usmenog ispita, </w:t>
            </w:r>
          </w:p>
          <w:p w:rsidR="00BC61A3" w:rsidRPr="0048680A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680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(2) individualnog i grupnog rada u rješavanju različitih problema/zadataka tijekom semestra ili alternativno pismenog i usmenog ispita, te </w:t>
            </w:r>
          </w:p>
          <w:p w:rsidR="00BC61A3" w:rsidRDefault="00BC61A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680A">
              <w:rPr>
                <w:rFonts w:ascii="Times New Roman" w:hAnsi="Times New Roman"/>
                <w:color w:val="FF0000"/>
                <w:sz w:val="20"/>
                <w:szCs w:val="20"/>
              </w:rPr>
              <w:t>(3) izrade i prezentiranja seminarskog rada.</w:t>
            </w:r>
          </w:p>
          <w:p w:rsidR="0048680A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Struktura ocjene iz kolegija:</w:t>
            </w:r>
          </w:p>
          <w:p w:rsidR="003633C4" w:rsidRPr="00ED2B10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i</w:t>
            </w:r>
            <w:r w:rsidR="003633C4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zrađen </w:t>
            </w:r>
            <w:r w:rsidR="0009118C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 prezentiran seminarski rad 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r w:rsidR="0048680A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min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prag</w:t>
            </w:r>
            <w:r w:rsidR="0048680A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50%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) =&gt; udjel </w:t>
            </w:r>
            <w:r w:rsidR="0009118C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30%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u ukupnoj ocjeni</w:t>
            </w:r>
          </w:p>
          <w:p w:rsidR="003633C4" w:rsidRPr="00ED2B10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i</w:t>
            </w:r>
            <w:r w:rsidR="003633C4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ndividualan i grupni rad </w:t>
            </w:r>
            <w:r w:rsidR="0009118C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u </w:t>
            </w:r>
            <w:r w:rsidR="003633C4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rješavanju različitih problema/zadataka iz domene oblikovanja osnovnih aspekata organizacije poduzeća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(min prag 50%) =&gt; udjel 30% u ukupnoj ocjeni</w:t>
            </w:r>
          </w:p>
          <w:p w:rsidR="003633C4" w:rsidRPr="00ED2B10" w:rsidRDefault="0009118C" w:rsidP="00BC61A3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 kolokvija tijekom semestra </w:t>
            </w:r>
            <w:r w:rsidR="00BC61A3" w:rsidRPr="00ED2B10">
              <w:rPr>
                <w:rFonts w:ascii="Times New Roman" w:hAnsi="Times New Roman"/>
                <w:color w:val="FF0000"/>
                <w:sz w:val="20"/>
                <w:szCs w:val="20"/>
              </w:rPr>
              <w:t>(min prag 50%) =&gt; udjel 40% u ukupnoj ocjeni</w:t>
            </w:r>
          </w:p>
          <w:p w:rsidR="00914CF3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>Ispunjavanje svih obveza za potpis (</w:t>
            </w:r>
            <w:r w:rsidR="00914CF3"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>prisutnost</w:t>
            </w: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seminar) i </w:t>
            </w:r>
            <w:r w:rsidR="003F15B6">
              <w:rPr>
                <w:rFonts w:ascii="Times New Roman" w:hAnsi="Times New Roman"/>
                <w:color w:val="FF0000"/>
                <w:sz w:val="20"/>
                <w:szCs w:val="20"/>
              </w:rPr>
              <w:t>pozitivno</w:t>
            </w: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ocijenjen i vrednovan rad studenta na nastavi (seminar, praktični rad, kolokviji)</w:t>
            </w:r>
            <w:r w:rsidR="00914CF3"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rezultira polaganjem ispita u predroku. </w:t>
            </w:r>
          </w:p>
          <w:p w:rsidR="00BC61A3" w:rsidRPr="00BC61A3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Neuspješno izvršene </w:t>
            </w:r>
            <w:r w:rsidR="00DE1F71">
              <w:rPr>
                <w:rFonts w:ascii="Times New Roman" w:hAnsi="Times New Roman"/>
                <w:color w:val="FF0000"/>
                <w:sz w:val="20"/>
                <w:szCs w:val="20"/>
              </w:rPr>
              <w:t>aktivnosti/</w:t>
            </w: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aspekte rada na nastavi student polaže u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redovnim </w:t>
            </w:r>
            <w:r w:rsidRPr="00914CF3">
              <w:rPr>
                <w:rFonts w:ascii="Times New Roman" w:hAnsi="Times New Roman"/>
                <w:color w:val="FF0000"/>
                <w:sz w:val="20"/>
                <w:szCs w:val="20"/>
              </w:rPr>
              <w:t>ispitnim rokovima.</w:t>
            </w:r>
          </w:p>
        </w:tc>
      </w:tr>
      <w:tr w:rsidR="003633C4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633C4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33C4" w:rsidRPr="007C50DD" w:rsidRDefault="003633C4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50DD">
              <w:rPr>
                <w:rFonts w:ascii="Times New Roman" w:hAnsi="Times New Roman"/>
                <w:sz w:val="20"/>
                <w:szCs w:val="20"/>
              </w:rPr>
              <w:t>Sikavica, P.: </w:t>
            </w:r>
            <w:r w:rsidRPr="007C5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Organizacija</w:t>
            </w:r>
            <w:r w:rsidRPr="007C50DD">
              <w:rPr>
                <w:rFonts w:ascii="Times New Roman" w:hAnsi="Times New Roman"/>
                <w:sz w:val="20"/>
                <w:szCs w:val="20"/>
              </w:rPr>
              <w:t>, Školska knjiga,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33C4" w:rsidRPr="00FB46BC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FB46BC" w:rsidRDefault="00BF7D5E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633C4" w:rsidRPr="00FB46BC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6DEE" w:rsidRPr="00AC6DEE" w:rsidRDefault="00AC6DEE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6D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Brčić, R. i Hernaus, T. (ur.): </w:t>
            </w:r>
            <w:r w:rsidRPr="00AC6DEE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Koraci uspješnog organiziranja,</w:t>
            </w:r>
            <w:r w:rsidRPr="00AC6D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Školska knjiga, 2018.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(u tisku)</w:t>
            </w:r>
          </w:p>
          <w:p w:rsidR="003633C4" w:rsidRPr="00B13871" w:rsidRDefault="003633C4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871">
              <w:rPr>
                <w:rFonts w:ascii="Times New Roman" w:hAnsi="Times New Roman"/>
                <w:sz w:val="20"/>
                <w:szCs w:val="20"/>
              </w:rPr>
              <w:t xml:space="preserve">Žugaj, M. et al.: </w:t>
            </w:r>
            <w:r w:rsidRPr="00B13871">
              <w:rPr>
                <w:rFonts w:ascii="Times New Roman" w:hAnsi="Times New Roman"/>
                <w:i/>
                <w:sz w:val="20"/>
                <w:szCs w:val="20"/>
              </w:rPr>
              <w:t>Organizacija,</w:t>
            </w:r>
            <w:r w:rsidRPr="00B13871">
              <w:rPr>
                <w:rFonts w:ascii="Times New Roman" w:hAnsi="Times New Roman"/>
                <w:sz w:val="20"/>
                <w:szCs w:val="20"/>
              </w:rPr>
              <w:t xml:space="preserve"> TIVA Tiskara Varaždin, Varaždin, 2004.</w:t>
            </w:r>
          </w:p>
          <w:p w:rsidR="003633C4" w:rsidRPr="00B13871" w:rsidRDefault="003633C4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871">
              <w:rPr>
                <w:rFonts w:ascii="Times New Roman" w:hAnsi="Times New Roman"/>
                <w:sz w:val="20"/>
                <w:szCs w:val="20"/>
              </w:rPr>
              <w:t xml:space="preserve">Jones, G.: </w:t>
            </w:r>
            <w:r w:rsidRPr="00B13871">
              <w:rPr>
                <w:rFonts w:ascii="Times New Roman" w:hAnsi="Times New Roman"/>
                <w:i/>
                <w:sz w:val="20"/>
                <w:szCs w:val="20"/>
              </w:rPr>
              <w:t>Organization Theory, Design and Change,</w:t>
            </w:r>
            <w:r w:rsidRPr="00B138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3871">
              <w:rPr>
                <w:rFonts w:ascii="Times New Roman" w:hAnsi="Times New Roman"/>
                <w:i/>
                <w:sz w:val="20"/>
                <w:szCs w:val="20"/>
              </w:rPr>
              <w:t>4th Edition,</w:t>
            </w:r>
            <w:r w:rsidRPr="00B13871">
              <w:rPr>
                <w:rFonts w:ascii="Times New Roman" w:hAnsi="Times New Roman"/>
                <w:sz w:val="20"/>
                <w:szCs w:val="20"/>
              </w:rPr>
              <w:t xml:space="preserve"> Prentice Hall, 2009.</w:t>
            </w:r>
          </w:p>
          <w:p w:rsidR="003633C4" w:rsidRDefault="003633C4" w:rsidP="00B13871">
            <w:pPr>
              <w:spacing w:after="0" w:line="240" w:lineRule="auto"/>
            </w:pPr>
            <w:r w:rsidRPr="00B13871">
              <w:rPr>
                <w:rFonts w:ascii="Times New Roman" w:hAnsi="Times New Roman"/>
                <w:sz w:val="20"/>
                <w:szCs w:val="20"/>
              </w:rPr>
              <w:t xml:space="preserve">Žugaj, M. i Schatten, M.: </w:t>
            </w:r>
            <w:r w:rsidRPr="00B13871">
              <w:rPr>
                <w:rFonts w:ascii="Times New Roman" w:hAnsi="Times New Roman"/>
                <w:i/>
                <w:sz w:val="20"/>
                <w:szCs w:val="20"/>
              </w:rPr>
              <w:t>Arhitektura suvremenih organizacija,</w:t>
            </w:r>
            <w:r w:rsidRPr="00B13871">
              <w:rPr>
                <w:rFonts w:ascii="Times New Roman" w:hAnsi="Times New Roman"/>
                <w:sz w:val="20"/>
                <w:szCs w:val="20"/>
              </w:rPr>
              <w:t xml:space="preserve"> Tonimir – Varaždinske toplice i FOI Varaždin, 2005</w:t>
            </w:r>
            <w:r>
              <w:t>.</w:t>
            </w:r>
          </w:p>
          <w:p w:rsidR="00762CA9" w:rsidRPr="00762CA9" w:rsidRDefault="00762CA9" w:rsidP="00762CA9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0"/>
              </w:rPr>
            </w:pPr>
            <w:r w:rsidRPr="00762CA9">
              <w:rPr>
                <w:rFonts w:ascii="Times New Roman" w:hAnsi="Times New Roman"/>
                <w:color w:val="FF0000"/>
                <w:sz w:val="20"/>
              </w:rPr>
              <w:t xml:space="preserve">Buble, M. (ur.): </w:t>
            </w:r>
            <w:r w:rsidRPr="00762CA9">
              <w:rPr>
                <w:rFonts w:ascii="Times New Roman" w:hAnsi="Times New Roman"/>
                <w:i/>
                <w:color w:val="FF0000"/>
                <w:sz w:val="20"/>
              </w:rPr>
              <w:t>Utjecaj organizacijskih varijabli na uspjeh programa</w:t>
            </w:r>
          </w:p>
          <w:p w:rsidR="00762CA9" w:rsidRPr="00B13871" w:rsidRDefault="00762CA9" w:rsidP="00762CA9">
            <w:pPr>
              <w:spacing w:after="0" w:line="240" w:lineRule="auto"/>
            </w:pPr>
            <w:r w:rsidRPr="00762CA9">
              <w:rPr>
                <w:rFonts w:ascii="Times New Roman" w:hAnsi="Times New Roman"/>
                <w:i/>
                <w:color w:val="FF0000"/>
                <w:sz w:val="20"/>
              </w:rPr>
              <w:t>unapređenja poslovnih procesa,</w:t>
            </w:r>
            <w:r w:rsidRPr="00762CA9">
              <w:rPr>
                <w:rFonts w:ascii="Times New Roman" w:hAnsi="Times New Roman"/>
                <w:color w:val="FF0000"/>
                <w:sz w:val="20"/>
              </w:rPr>
              <w:t xml:space="preserve"> Ekonomski fakultet Sveučilišta u Splitu, Split, 2010.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FB46BC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633C4" w:rsidRPr="00FB46BC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633C4" w:rsidRPr="00FB46BC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633C4" w:rsidRPr="00FB46BC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633C4" w:rsidRPr="00FB46BC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633C4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33C4" w:rsidRPr="00FB46BC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33C4" w:rsidRPr="00FB46BC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633C4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633C4" w:rsidRDefault="003633C4"/>
    <w:p w:rsidR="003633C4" w:rsidRDefault="003633C4"/>
    <w:p w:rsidR="004A4254" w:rsidRDefault="004A4254"/>
    <w:p w:rsidR="004A4254" w:rsidRDefault="004A4254"/>
    <w:p w:rsidR="004A4254" w:rsidRDefault="004A4254"/>
    <w:p w:rsidR="004A4254" w:rsidRDefault="004A4254"/>
    <w:sectPr w:rsidR="004A4254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  <w:num w:numId="13">
    <w:abstractNumId w:val="17"/>
  </w:num>
  <w:num w:numId="14">
    <w:abstractNumId w:val="2"/>
  </w:num>
  <w:num w:numId="15">
    <w:abstractNumId w:val="11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4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3295B"/>
    <w:rsid w:val="0003517A"/>
    <w:rsid w:val="00087A17"/>
    <w:rsid w:val="0009118C"/>
    <w:rsid w:val="000E4379"/>
    <w:rsid w:val="000F2B59"/>
    <w:rsid w:val="001023E5"/>
    <w:rsid w:val="001E7D40"/>
    <w:rsid w:val="00207BD7"/>
    <w:rsid w:val="00214016"/>
    <w:rsid w:val="00217D2A"/>
    <w:rsid w:val="00222FE3"/>
    <w:rsid w:val="00237065"/>
    <w:rsid w:val="00242587"/>
    <w:rsid w:val="00267C0C"/>
    <w:rsid w:val="00277600"/>
    <w:rsid w:val="00295C68"/>
    <w:rsid w:val="002A6E50"/>
    <w:rsid w:val="002E4DE5"/>
    <w:rsid w:val="00312C12"/>
    <w:rsid w:val="00360B1A"/>
    <w:rsid w:val="003633C4"/>
    <w:rsid w:val="003A610A"/>
    <w:rsid w:val="003C11DA"/>
    <w:rsid w:val="003F15B6"/>
    <w:rsid w:val="0048680A"/>
    <w:rsid w:val="004A4254"/>
    <w:rsid w:val="004F31E7"/>
    <w:rsid w:val="00510F9F"/>
    <w:rsid w:val="005E0E71"/>
    <w:rsid w:val="006128C8"/>
    <w:rsid w:val="006508AC"/>
    <w:rsid w:val="00655146"/>
    <w:rsid w:val="00664F78"/>
    <w:rsid w:val="006C6AC9"/>
    <w:rsid w:val="006E2797"/>
    <w:rsid w:val="006E6349"/>
    <w:rsid w:val="0072775F"/>
    <w:rsid w:val="00762CA9"/>
    <w:rsid w:val="007B755A"/>
    <w:rsid w:val="007C50DD"/>
    <w:rsid w:val="007D259F"/>
    <w:rsid w:val="0081793B"/>
    <w:rsid w:val="00820143"/>
    <w:rsid w:val="00825439"/>
    <w:rsid w:val="00845411"/>
    <w:rsid w:val="008526E9"/>
    <w:rsid w:val="008A330E"/>
    <w:rsid w:val="008C6A1D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52F0E"/>
    <w:rsid w:val="00A65787"/>
    <w:rsid w:val="00A73F2E"/>
    <w:rsid w:val="00AC6DEE"/>
    <w:rsid w:val="00AE4F09"/>
    <w:rsid w:val="00AE72F3"/>
    <w:rsid w:val="00B13871"/>
    <w:rsid w:val="00B85137"/>
    <w:rsid w:val="00BC61A3"/>
    <w:rsid w:val="00BF1E2E"/>
    <w:rsid w:val="00BF5F3E"/>
    <w:rsid w:val="00BF7D5E"/>
    <w:rsid w:val="00C94FDA"/>
    <w:rsid w:val="00D11DBF"/>
    <w:rsid w:val="00D14E90"/>
    <w:rsid w:val="00D3537E"/>
    <w:rsid w:val="00DE1F71"/>
    <w:rsid w:val="00E30038"/>
    <w:rsid w:val="00E4006C"/>
    <w:rsid w:val="00EA23E3"/>
    <w:rsid w:val="00EA3F60"/>
    <w:rsid w:val="00EA4BA7"/>
    <w:rsid w:val="00ED2B10"/>
    <w:rsid w:val="00F67027"/>
    <w:rsid w:val="00FB46BC"/>
    <w:rsid w:val="00FE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3</cp:revision>
  <dcterms:created xsi:type="dcterms:W3CDTF">2018-06-04T09:29:00Z</dcterms:created>
  <dcterms:modified xsi:type="dcterms:W3CDTF">2018-06-04T09:32:00Z</dcterms:modified>
</cp:coreProperties>
</file>